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73C37" w14:textId="77777777" w:rsidR="00935AE4" w:rsidRPr="00935AE4" w:rsidRDefault="00935AE4" w:rsidP="00935AE4">
      <w:r w:rsidRPr="00935AE4">
        <w:t>[DEAR X]</w:t>
      </w:r>
    </w:p>
    <w:p w14:paraId="12EDD07E" w14:textId="77777777" w:rsidR="00935AE4" w:rsidRPr="00935AE4" w:rsidRDefault="00935AE4" w:rsidP="00935AE4">
      <w:r w:rsidRPr="00935AE4">
        <w:t>I am writing to request approval to attend EBME Expo 2026, taking place on 24th–25th June at the Coventry Building Society Arena.</w:t>
      </w:r>
    </w:p>
    <w:p w14:paraId="48642254" w14:textId="77777777" w:rsidR="00935AE4" w:rsidRPr="00935AE4" w:rsidRDefault="00935AE4" w:rsidP="00935AE4">
      <w:r w:rsidRPr="00935AE4">
        <w:t>EBME Expo is the UK’s leading healthcare technology exhibition and conference, bringing together clinical engineering, operating theatre, IT connectivity, and procurement professionals from across the NHS to address the operational challenges facing modern hospitals.</w:t>
      </w:r>
    </w:p>
    <w:p w14:paraId="4485BEF7" w14:textId="77777777" w:rsidR="00935AE4" w:rsidRPr="00935AE4" w:rsidRDefault="00935AE4" w:rsidP="00935AE4">
      <w:r w:rsidRPr="00935AE4">
        <w:t>The event is directly relevant to our department and provides access to practical solutions, industry insight, and CPD-accredited education across the full lifecycle of medical equipment and healthcare technology.</w:t>
      </w:r>
    </w:p>
    <w:p w14:paraId="59FBEA63" w14:textId="77777777" w:rsidR="00935AE4" w:rsidRPr="00935AE4" w:rsidRDefault="00935AE4" w:rsidP="00935AE4">
      <w:r w:rsidRPr="00935AE4">
        <w:t>Key benefits of attending include:</w:t>
      </w:r>
    </w:p>
    <w:p w14:paraId="305BBDF2" w14:textId="77777777" w:rsidR="00935AE4" w:rsidRPr="00935AE4" w:rsidRDefault="00935AE4" w:rsidP="00935AE4">
      <w:r w:rsidRPr="00935AE4">
        <w:t>• Meeting 200+ medical device manufacturers, technology providers, and support service suppliers</w:t>
      </w:r>
      <w:r w:rsidRPr="00935AE4">
        <w:br/>
        <w:t>• Exploring the latest innovations across medical equipment, operating theatres, connectivity, cybersecurity, AI, and intelligent hospital infrastructure</w:t>
      </w:r>
      <w:r w:rsidRPr="00935AE4">
        <w:br/>
        <w:t>• Benchmarking upgrade and replacement options across multiple suppliers in a single visit</w:t>
      </w:r>
      <w:r w:rsidRPr="00935AE4">
        <w:br/>
        <w:t>• Gaining insight into how other NHS Trusts are managing aging equipment, increasing device demand, compliance pressures, and limited resource</w:t>
      </w:r>
      <w:r w:rsidRPr="00935AE4">
        <w:br/>
        <w:t>• Attending CPD-accredited conference sessions covering MHRA guidance, procurement strategy, asset management, interoperability, digital healthcare, and operational efficiency</w:t>
      </w:r>
      <w:r w:rsidRPr="00935AE4">
        <w:br/>
        <w:t>• Identifying solutions designed to reduce downtime, improve efficiency, and support smarter long-term planning</w:t>
      </w:r>
    </w:p>
    <w:p w14:paraId="4A92A88F" w14:textId="77777777" w:rsidR="00935AE4" w:rsidRPr="00935AE4" w:rsidRDefault="00935AE4" w:rsidP="00935AE4">
      <w:r w:rsidRPr="00935AE4">
        <w:t>The event also provides valuable networking opportunities with NHS peers, healthcare technology leaders, procurement teams, and industry experts facing similar operational and technical challenges.</w:t>
      </w:r>
    </w:p>
    <w:p w14:paraId="77593FE7" w14:textId="77777777" w:rsidR="00935AE4" w:rsidRPr="00935AE4" w:rsidRDefault="00935AE4" w:rsidP="00935AE4">
      <w:r w:rsidRPr="00935AE4">
        <w:t>Following attendance, I will share key learnings, supplier insights, and relevant recommendations with the wider team.</w:t>
      </w:r>
    </w:p>
    <w:p w14:paraId="35F56579" w14:textId="77777777" w:rsidR="00935AE4" w:rsidRPr="00935AE4" w:rsidRDefault="00935AE4" w:rsidP="00935AE4">
      <w:r w:rsidRPr="00935AE4">
        <w:t>As the event is free to attend, it provides strong value while offering access to high-level industry insight, practical learning, and supplier engagement relevant to our current and future priorities.</w:t>
      </w:r>
    </w:p>
    <w:p w14:paraId="2242A3CF" w14:textId="77777777" w:rsidR="00935AE4" w:rsidRPr="00935AE4" w:rsidRDefault="00935AE4" w:rsidP="00935AE4">
      <w:r w:rsidRPr="00935AE4">
        <w:t>I believe attending EBME Expo 2026 will provide valuable insight and support improved decision-making, operational efficiency, and future planning within our department.</w:t>
      </w:r>
    </w:p>
    <w:p w14:paraId="7192EF4C" w14:textId="77777777" w:rsidR="00935AE4" w:rsidRPr="00935AE4" w:rsidRDefault="00935AE4" w:rsidP="00935AE4">
      <w:r w:rsidRPr="00935AE4">
        <w:t>[INSERT SIGN OFF]</w:t>
      </w:r>
    </w:p>
    <w:p w14:paraId="1D4361E6" w14:textId="77777777" w:rsidR="008D5F82" w:rsidRDefault="008D5F82"/>
    <w:sectPr w:rsidR="008D5F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AE4"/>
    <w:rsid w:val="00784D3A"/>
    <w:rsid w:val="008D5F82"/>
    <w:rsid w:val="00935AE4"/>
    <w:rsid w:val="0096707A"/>
    <w:rsid w:val="00B2482F"/>
    <w:rsid w:val="00DF4E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7E6AB"/>
  <w15:chartTrackingRefBased/>
  <w15:docId w15:val="{6F548E03-033A-40E4-8516-32D30D55A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A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5A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5A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5A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5A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5A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5A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5A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5A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A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5A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5A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5A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5A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5A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5A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5A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5AE4"/>
    <w:rPr>
      <w:rFonts w:eastAsiaTheme="majorEastAsia" w:cstheme="majorBidi"/>
      <w:color w:val="272727" w:themeColor="text1" w:themeTint="D8"/>
    </w:rPr>
  </w:style>
  <w:style w:type="paragraph" w:styleId="Title">
    <w:name w:val="Title"/>
    <w:basedOn w:val="Normal"/>
    <w:next w:val="Normal"/>
    <w:link w:val="TitleChar"/>
    <w:uiPriority w:val="10"/>
    <w:qFormat/>
    <w:rsid w:val="00935A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A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5A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5A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5AE4"/>
    <w:pPr>
      <w:spacing w:before="160"/>
      <w:jc w:val="center"/>
    </w:pPr>
    <w:rPr>
      <w:i/>
      <w:iCs/>
      <w:color w:val="404040" w:themeColor="text1" w:themeTint="BF"/>
    </w:rPr>
  </w:style>
  <w:style w:type="character" w:customStyle="1" w:styleId="QuoteChar">
    <w:name w:val="Quote Char"/>
    <w:basedOn w:val="DefaultParagraphFont"/>
    <w:link w:val="Quote"/>
    <w:uiPriority w:val="29"/>
    <w:rsid w:val="00935AE4"/>
    <w:rPr>
      <w:i/>
      <w:iCs/>
      <w:color w:val="404040" w:themeColor="text1" w:themeTint="BF"/>
    </w:rPr>
  </w:style>
  <w:style w:type="paragraph" w:styleId="ListParagraph">
    <w:name w:val="List Paragraph"/>
    <w:basedOn w:val="Normal"/>
    <w:uiPriority w:val="34"/>
    <w:qFormat/>
    <w:rsid w:val="00935AE4"/>
    <w:pPr>
      <w:ind w:left="720"/>
      <w:contextualSpacing/>
    </w:pPr>
  </w:style>
  <w:style w:type="character" w:styleId="IntenseEmphasis">
    <w:name w:val="Intense Emphasis"/>
    <w:basedOn w:val="DefaultParagraphFont"/>
    <w:uiPriority w:val="21"/>
    <w:qFormat/>
    <w:rsid w:val="00935AE4"/>
    <w:rPr>
      <w:i/>
      <w:iCs/>
      <w:color w:val="0F4761" w:themeColor="accent1" w:themeShade="BF"/>
    </w:rPr>
  </w:style>
  <w:style w:type="paragraph" w:styleId="IntenseQuote">
    <w:name w:val="Intense Quote"/>
    <w:basedOn w:val="Normal"/>
    <w:next w:val="Normal"/>
    <w:link w:val="IntenseQuoteChar"/>
    <w:uiPriority w:val="30"/>
    <w:qFormat/>
    <w:rsid w:val="00935A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5AE4"/>
    <w:rPr>
      <w:i/>
      <w:iCs/>
      <w:color w:val="0F4761" w:themeColor="accent1" w:themeShade="BF"/>
    </w:rPr>
  </w:style>
  <w:style w:type="character" w:styleId="IntenseReference">
    <w:name w:val="Intense Reference"/>
    <w:basedOn w:val="DefaultParagraphFont"/>
    <w:uiPriority w:val="32"/>
    <w:qFormat/>
    <w:rsid w:val="00935A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1824</Characters>
  <Application>Microsoft Office Word</Application>
  <DocSecurity>0</DocSecurity>
  <Lines>43</Lines>
  <Paragraphs>10</Paragraphs>
  <ScaleCrop>false</ScaleCrop>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Ebony Carver-Smith</dc:creator>
  <cp:keywords/>
  <dc:description/>
  <cp:lastModifiedBy>Ebony Carver-Smith</cp:lastModifiedBy>
  <cp:revision>1</cp:revision>
  <dcterms:created xsi:type="dcterms:W3CDTF">2026-05-26T15:32:00Z</dcterms:created>
  <dcterms:modified xsi:type="dcterms:W3CDTF">2026-05-26T15:33:00Z</dcterms:modified>
</cp:coreProperties>
</file>